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E3" w:rsidRPr="00456BA0" w:rsidRDefault="00B038C8" w:rsidP="003606E3">
      <w:pPr>
        <w:tabs>
          <w:tab w:val="left" w:pos="3960"/>
          <w:tab w:val="right" w:pos="8504"/>
        </w:tabs>
        <w:spacing w:after="0" w:line="240" w:lineRule="auto"/>
        <w:ind w:right="44"/>
        <w:jc w:val="center"/>
        <w:rPr>
          <w:rFonts w:ascii="Monotype Corsiva" w:eastAsia="Times New Roman" w:hAnsi="Monotype Corsiva" w:cs="Times New Roman"/>
          <w:b/>
          <w:sz w:val="28"/>
          <w:szCs w:val="28"/>
          <w:lang w:val="es-ES" w:eastAsia="es-ES"/>
        </w:rPr>
      </w:pPr>
      <w:r>
        <w:rPr>
          <w:rFonts w:ascii="Monotype Corsiva" w:eastAsia="Times New Roman" w:hAnsi="Monotype Corsiva"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65pt;margin-top:-6.55pt;width:74.45pt;height:74.45pt;z-index:251658240">
            <v:imagedata r:id="rId6" o:title=""/>
          </v:shape>
          <o:OLEObject Type="Embed" ProgID="PBrush" ShapeID="_x0000_s1028" DrawAspect="Content" ObjectID="_1648886741" r:id="rId7"/>
        </w:object>
      </w:r>
      <w:r w:rsidR="003606E3" w:rsidRPr="00456BA0">
        <w:rPr>
          <w:rFonts w:ascii="Monotype Corsiva" w:eastAsia="Times New Roman" w:hAnsi="Monotype Corsiva" w:cs="Times New Roman"/>
          <w:b/>
          <w:sz w:val="28"/>
          <w:szCs w:val="28"/>
          <w:lang w:val="es-ES" w:eastAsia="es-ES"/>
        </w:rPr>
        <w:t>Institución Educativa Ciudad de Asís</w:t>
      </w:r>
    </w:p>
    <w:p w:rsidR="003606E3" w:rsidRPr="00456BA0" w:rsidRDefault="003606E3" w:rsidP="003606E3">
      <w:pPr>
        <w:tabs>
          <w:tab w:val="left" w:pos="3960"/>
          <w:tab w:val="right" w:pos="8504"/>
        </w:tabs>
        <w:spacing w:after="0" w:line="240" w:lineRule="auto"/>
        <w:ind w:right="44"/>
        <w:jc w:val="center"/>
        <w:rPr>
          <w:rFonts w:ascii="Times New Roman" w:eastAsia="Times New Roman" w:hAnsi="Times New Roman" w:cs="Times New Roman"/>
          <w:sz w:val="18"/>
          <w:szCs w:val="18"/>
          <w:lang w:val="es-ES" w:eastAsia="es-ES"/>
        </w:rPr>
      </w:pPr>
      <w:r w:rsidRPr="00456BA0">
        <w:rPr>
          <w:rFonts w:ascii="Times New Roman" w:eastAsia="Times New Roman" w:hAnsi="Times New Roman" w:cs="Times New Roman"/>
          <w:sz w:val="18"/>
          <w:szCs w:val="18"/>
          <w:lang w:val="es-ES" w:eastAsia="es-ES"/>
        </w:rPr>
        <w:t>Religiosa Franciscana de M.I.</w:t>
      </w:r>
    </w:p>
    <w:p w:rsidR="003606E3" w:rsidRPr="00456BA0" w:rsidRDefault="003606E3" w:rsidP="003606E3">
      <w:pPr>
        <w:tabs>
          <w:tab w:val="left" w:pos="3960"/>
          <w:tab w:val="right" w:pos="8504"/>
        </w:tabs>
        <w:spacing w:after="0" w:line="240" w:lineRule="auto"/>
        <w:ind w:right="44"/>
        <w:jc w:val="center"/>
        <w:rPr>
          <w:rFonts w:ascii="Times New Roman" w:eastAsia="Times New Roman" w:hAnsi="Times New Roman" w:cs="Times New Roman"/>
          <w:sz w:val="18"/>
          <w:szCs w:val="18"/>
          <w:lang w:val="es-ES" w:eastAsia="es-ES"/>
        </w:rPr>
      </w:pPr>
      <w:r w:rsidRPr="00456BA0">
        <w:rPr>
          <w:rFonts w:ascii="Times New Roman" w:eastAsia="Times New Roman" w:hAnsi="Times New Roman" w:cs="Times New Roman"/>
          <w:sz w:val="18"/>
          <w:szCs w:val="18"/>
          <w:lang w:val="es-ES" w:eastAsia="es-ES"/>
        </w:rPr>
        <w:t>Pre-escolar-Básica y Media Técnica Comercial.</w:t>
      </w:r>
    </w:p>
    <w:p w:rsidR="003606E3" w:rsidRPr="00456BA0" w:rsidRDefault="003606E3" w:rsidP="003606E3">
      <w:pPr>
        <w:tabs>
          <w:tab w:val="left" w:pos="3960"/>
          <w:tab w:val="center" w:pos="4860"/>
          <w:tab w:val="right" w:pos="8504"/>
        </w:tabs>
        <w:spacing w:after="0" w:line="240" w:lineRule="auto"/>
        <w:ind w:right="44"/>
        <w:jc w:val="center"/>
        <w:rPr>
          <w:rFonts w:ascii="Times New Roman" w:eastAsia="Times New Roman" w:hAnsi="Times New Roman" w:cs="Times New Roman"/>
          <w:sz w:val="18"/>
          <w:szCs w:val="18"/>
          <w:lang w:val="es-ES" w:eastAsia="es-ES"/>
        </w:rPr>
      </w:pPr>
      <w:r w:rsidRPr="00456BA0">
        <w:rPr>
          <w:rFonts w:ascii="Times New Roman" w:eastAsia="Times New Roman" w:hAnsi="Times New Roman" w:cs="Times New Roman"/>
          <w:sz w:val="18"/>
          <w:szCs w:val="18"/>
          <w:lang w:val="es-ES" w:eastAsia="es-ES"/>
        </w:rPr>
        <w:t>Aprobado por el Decreto 0591 de 06 de diciembre de 2002 NIT 846000257-5</w:t>
      </w:r>
    </w:p>
    <w:p w:rsidR="003606E3" w:rsidRPr="00456BA0" w:rsidRDefault="003606E3" w:rsidP="003606E3">
      <w:pPr>
        <w:tabs>
          <w:tab w:val="left" w:pos="3960"/>
          <w:tab w:val="center" w:pos="4860"/>
          <w:tab w:val="right" w:pos="8504"/>
        </w:tabs>
        <w:spacing w:after="0" w:line="240" w:lineRule="auto"/>
        <w:ind w:right="44"/>
        <w:jc w:val="center"/>
        <w:rPr>
          <w:rFonts w:ascii="Times New Roman" w:eastAsia="Times New Roman" w:hAnsi="Times New Roman" w:cs="Times New Roman"/>
          <w:sz w:val="18"/>
          <w:szCs w:val="18"/>
          <w:lang w:val="es-ES" w:eastAsia="es-ES"/>
        </w:rPr>
      </w:pPr>
      <w:r w:rsidRPr="00456BA0">
        <w:rPr>
          <w:rFonts w:ascii="Times New Roman" w:eastAsia="Times New Roman" w:hAnsi="Times New Roman" w:cs="Times New Roman"/>
          <w:sz w:val="18"/>
          <w:szCs w:val="18"/>
          <w:lang w:val="es-ES" w:eastAsia="es-ES"/>
        </w:rPr>
        <w:t>Carrera 18 Nº 9-75B San Francisco de Asís</w:t>
      </w:r>
    </w:p>
    <w:p w:rsidR="003606E3" w:rsidRDefault="003606E3" w:rsidP="003606E3">
      <w:pPr>
        <w:tabs>
          <w:tab w:val="left" w:pos="3960"/>
          <w:tab w:val="center" w:pos="4860"/>
          <w:tab w:val="right" w:pos="8504"/>
        </w:tabs>
        <w:spacing w:after="0" w:line="240" w:lineRule="auto"/>
        <w:ind w:right="44"/>
        <w:jc w:val="center"/>
        <w:rPr>
          <w:rFonts w:ascii="Times New Roman" w:eastAsia="Times New Roman" w:hAnsi="Times New Roman" w:cs="Times New Roman"/>
          <w:sz w:val="18"/>
          <w:szCs w:val="18"/>
          <w:lang w:val="es-ES" w:eastAsia="es-ES"/>
        </w:rPr>
      </w:pPr>
      <w:r w:rsidRPr="00456BA0">
        <w:rPr>
          <w:rFonts w:ascii="Times New Roman" w:eastAsia="Times New Roman" w:hAnsi="Times New Roman" w:cs="Times New Roman"/>
          <w:sz w:val="18"/>
          <w:szCs w:val="18"/>
          <w:lang w:val="es-ES" w:eastAsia="es-ES"/>
        </w:rPr>
        <w:t xml:space="preserve">Teléfono 4228434 E-Mail: </w:t>
      </w:r>
      <w:hyperlink r:id="rId8" w:history="1">
        <w:r w:rsidRPr="00E52098">
          <w:rPr>
            <w:rStyle w:val="Hipervnculo"/>
            <w:rFonts w:ascii="Times New Roman" w:eastAsia="Times New Roman" w:hAnsi="Times New Roman" w:cs="Times New Roman"/>
            <w:sz w:val="18"/>
            <w:szCs w:val="18"/>
            <w:lang w:val="es-ES" w:eastAsia="es-ES"/>
          </w:rPr>
          <w:t>ieciudaddeasis3@qmail.com</w:t>
        </w:r>
      </w:hyperlink>
    </w:p>
    <w:p w:rsidR="003606E3" w:rsidRDefault="003606E3" w:rsidP="003606E3">
      <w:pPr>
        <w:tabs>
          <w:tab w:val="left" w:pos="3960"/>
          <w:tab w:val="center" w:pos="4860"/>
          <w:tab w:val="right" w:pos="8504"/>
        </w:tabs>
        <w:spacing w:after="0" w:line="240" w:lineRule="auto"/>
        <w:ind w:right="44"/>
        <w:jc w:val="center"/>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Puerto Asís Putumayo</w:t>
      </w:r>
    </w:p>
    <w:p w:rsidR="003606E3" w:rsidRDefault="003606E3" w:rsidP="003606E3">
      <w:pPr>
        <w:tabs>
          <w:tab w:val="left" w:pos="3960"/>
          <w:tab w:val="center" w:pos="4860"/>
          <w:tab w:val="right" w:pos="8504"/>
        </w:tabs>
        <w:spacing w:after="0" w:line="240" w:lineRule="auto"/>
        <w:ind w:right="44"/>
        <w:jc w:val="center"/>
        <w:rPr>
          <w:rFonts w:ascii="Times New Roman" w:eastAsia="Times New Roman" w:hAnsi="Times New Roman" w:cs="Times New Roman"/>
          <w:sz w:val="18"/>
          <w:szCs w:val="18"/>
          <w:lang w:val="es-ES" w:eastAsia="es-ES"/>
        </w:rPr>
      </w:pPr>
    </w:p>
    <w:p w:rsidR="003606E3" w:rsidRDefault="003606E3" w:rsidP="003606E3">
      <w:pPr>
        <w:tabs>
          <w:tab w:val="left" w:pos="3960"/>
          <w:tab w:val="center" w:pos="4860"/>
          <w:tab w:val="right" w:pos="8504"/>
        </w:tabs>
        <w:spacing w:after="0" w:line="240" w:lineRule="auto"/>
        <w:ind w:right="44"/>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 xml:space="preserve">Saludo de Paz Y Bien. Deseándoles que María Santísima y Nuestro Padre Celestial rieguen bendiciones, salud y unidad familiar en sus hogares. </w:t>
      </w:r>
    </w:p>
    <w:p w:rsidR="003606E3" w:rsidRDefault="003606E3" w:rsidP="003606E3">
      <w:pPr>
        <w:tabs>
          <w:tab w:val="left" w:pos="3960"/>
          <w:tab w:val="center" w:pos="4860"/>
          <w:tab w:val="right" w:pos="8504"/>
        </w:tabs>
        <w:spacing w:after="0" w:line="240" w:lineRule="auto"/>
        <w:ind w:right="44"/>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Dando cumplimiento a las directrices de La Ministra de Educación y con el derecho que los niños y jóvenes tienen de garantizarles el desarrollo de los procesos de formación académica y por la situación crítica por la que estamos pasando, les comparto este plan de trabajo, con el fin de que lo desarrollen en un cronograma de tiempo pertinente para los estudiantes del grado octavo; el cual comprende parte del último desempeño del Primer Periodo y el restante es lo concerniente al Segundo Periodo.</w:t>
      </w:r>
    </w:p>
    <w:p w:rsidR="003606E3" w:rsidRDefault="003606E3" w:rsidP="003606E3">
      <w:pPr>
        <w:tabs>
          <w:tab w:val="left" w:pos="3960"/>
          <w:tab w:val="center" w:pos="4860"/>
          <w:tab w:val="right" w:pos="8504"/>
        </w:tabs>
        <w:spacing w:after="0" w:line="240" w:lineRule="auto"/>
        <w:ind w:right="44"/>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 xml:space="preserve">Estoy presta a atender sus inquietudes y resolver sus dudas, a través del móvil. </w:t>
      </w:r>
    </w:p>
    <w:p w:rsidR="003606E3" w:rsidRDefault="003606E3" w:rsidP="003606E3">
      <w:pPr>
        <w:tabs>
          <w:tab w:val="left" w:pos="3960"/>
          <w:tab w:val="center" w:pos="4860"/>
          <w:tab w:val="right" w:pos="8504"/>
        </w:tabs>
        <w:spacing w:after="0" w:line="240" w:lineRule="auto"/>
        <w:ind w:right="44"/>
        <w:rPr>
          <w:rFonts w:ascii="Times New Roman" w:eastAsia="Times New Roman" w:hAnsi="Times New Roman" w:cs="Times New Roman"/>
          <w:sz w:val="18"/>
          <w:szCs w:val="18"/>
          <w:lang w:val="es-ES" w:eastAsia="es-ES"/>
        </w:rPr>
      </w:pPr>
    </w:p>
    <w:p w:rsidR="003606E3" w:rsidRDefault="003606E3" w:rsidP="003606E3">
      <w:pPr>
        <w:tabs>
          <w:tab w:val="left" w:pos="3960"/>
          <w:tab w:val="center" w:pos="4860"/>
          <w:tab w:val="right" w:pos="8504"/>
        </w:tabs>
        <w:spacing w:after="0" w:line="240" w:lineRule="auto"/>
        <w:ind w:right="44"/>
        <w:jc w:val="center"/>
        <w:rPr>
          <w:rFonts w:ascii="Times New Roman" w:eastAsia="Times New Roman" w:hAnsi="Times New Roman" w:cs="Times New Roman"/>
          <w:sz w:val="18"/>
          <w:szCs w:val="18"/>
          <w:lang w:val="es-ES" w:eastAsia="es-ES"/>
        </w:rPr>
      </w:pPr>
    </w:p>
    <w:tbl>
      <w:tblPr>
        <w:tblStyle w:val="Tablaconcuadrcula"/>
        <w:tblW w:w="0" w:type="auto"/>
        <w:tblLook w:val="04A0" w:firstRow="1" w:lastRow="0" w:firstColumn="1" w:lastColumn="0" w:noHBand="0" w:noVBand="1"/>
      </w:tblPr>
      <w:tblGrid>
        <w:gridCol w:w="1605"/>
        <w:gridCol w:w="1550"/>
        <w:gridCol w:w="1323"/>
        <w:gridCol w:w="5363"/>
        <w:gridCol w:w="1636"/>
        <w:gridCol w:w="2517"/>
      </w:tblGrid>
      <w:tr w:rsidR="003606E3" w:rsidTr="000D15E6">
        <w:tc>
          <w:tcPr>
            <w:tcW w:w="13994" w:type="dxa"/>
            <w:gridSpan w:val="6"/>
          </w:tcPr>
          <w:p w:rsidR="003606E3" w:rsidRDefault="003606E3" w:rsidP="000D15E6">
            <w:pPr>
              <w:tabs>
                <w:tab w:val="left" w:pos="3960"/>
                <w:tab w:val="center" w:pos="4860"/>
                <w:tab w:val="right" w:pos="8504"/>
              </w:tabs>
              <w:ind w:right="44"/>
              <w:jc w:val="center"/>
              <w:rPr>
                <w:rFonts w:ascii="Times New Roman" w:eastAsia="Times New Roman" w:hAnsi="Times New Roman" w:cs="Times New Roman"/>
                <w:b/>
                <w:sz w:val="24"/>
                <w:szCs w:val="24"/>
                <w:lang w:val="es-ES" w:eastAsia="es-ES"/>
              </w:rPr>
            </w:pPr>
            <w:r w:rsidRPr="006A1C86">
              <w:rPr>
                <w:rFonts w:ascii="Times New Roman" w:eastAsia="Times New Roman" w:hAnsi="Times New Roman" w:cs="Times New Roman"/>
                <w:b/>
                <w:sz w:val="24"/>
                <w:szCs w:val="24"/>
                <w:lang w:val="es-ES" w:eastAsia="es-ES"/>
              </w:rPr>
              <w:t>PLAN DE TRABAJO</w:t>
            </w:r>
          </w:p>
          <w:p w:rsidR="003606E3" w:rsidRPr="006A1C86" w:rsidRDefault="003606E3" w:rsidP="000D15E6">
            <w:pPr>
              <w:tabs>
                <w:tab w:val="left" w:pos="3960"/>
                <w:tab w:val="center" w:pos="4860"/>
                <w:tab w:val="right" w:pos="8504"/>
              </w:tabs>
              <w:ind w:right="44"/>
              <w:jc w:val="center"/>
              <w:rPr>
                <w:rFonts w:ascii="Times New Roman" w:eastAsia="Times New Roman" w:hAnsi="Times New Roman" w:cs="Times New Roman"/>
                <w:b/>
                <w:sz w:val="24"/>
                <w:szCs w:val="24"/>
                <w:lang w:val="es-ES" w:eastAsia="es-ES"/>
              </w:rPr>
            </w:pP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sidRPr="006A1C86">
              <w:rPr>
                <w:rFonts w:ascii="Times New Roman" w:eastAsia="Times New Roman" w:hAnsi="Times New Roman" w:cs="Times New Roman"/>
                <w:b/>
                <w:sz w:val="18"/>
                <w:szCs w:val="18"/>
                <w:lang w:val="es-ES" w:eastAsia="es-ES"/>
              </w:rPr>
              <w:t>AREA:</w:t>
            </w:r>
            <w:r>
              <w:rPr>
                <w:rFonts w:ascii="Times New Roman" w:eastAsia="Times New Roman" w:hAnsi="Times New Roman" w:cs="Times New Roman"/>
                <w:sz w:val="18"/>
                <w:szCs w:val="18"/>
                <w:lang w:val="es-ES" w:eastAsia="es-ES"/>
              </w:rPr>
              <w:t xml:space="preserve"> HUMANIDADES                                 </w:t>
            </w:r>
            <w:r w:rsidRPr="006A1C86">
              <w:rPr>
                <w:rFonts w:ascii="Times New Roman" w:eastAsia="Times New Roman" w:hAnsi="Times New Roman" w:cs="Times New Roman"/>
                <w:b/>
                <w:sz w:val="18"/>
                <w:szCs w:val="18"/>
                <w:lang w:val="es-ES" w:eastAsia="es-ES"/>
              </w:rPr>
              <w:t>GRADO:</w:t>
            </w:r>
            <w:r>
              <w:rPr>
                <w:rFonts w:ascii="Times New Roman" w:eastAsia="Times New Roman" w:hAnsi="Times New Roman" w:cs="Times New Roman"/>
                <w:sz w:val="18"/>
                <w:szCs w:val="18"/>
                <w:lang w:val="es-ES" w:eastAsia="es-ES"/>
              </w:rPr>
              <w:t xml:space="preserve"> CTAVO                         </w:t>
            </w:r>
            <w:r w:rsidRPr="006A1C86">
              <w:rPr>
                <w:rFonts w:ascii="Times New Roman" w:eastAsia="Times New Roman" w:hAnsi="Times New Roman" w:cs="Times New Roman"/>
                <w:b/>
                <w:sz w:val="18"/>
                <w:szCs w:val="18"/>
                <w:lang w:val="es-ES" w:eastAsia="es-ES"/>
              </w:rPr>
              <w:t>FECHA DE DESARROLLO:</w:t>
            </w:r>
            <w:r>
              <w:rPr>
                <w:rFonts w:ascii="Times New Roman" w:eastAsia="Times New Roman" w:hAnsi="Times New Roman" w:cs="Times New Roman"/>
                <w:sz w:val="18"/>
                <w:szCs w:val="18"/>
                <w:lang w:val="es-ES" w:eastAsia="es-ES"/>
              </w:rPr>
              <w:t xml:space="preserve">  abril 20 al 25            </w:t>
            </w:r>
            <w:r w:rsidRPr="006A1C86">
              <w:rPr>
                <w:rFonts w:ascii="Times New Roman" w:eastAsia="Times New Roman" w:hAnsi="Times New Roman" w:cs="Times New Roman"/>
                <w:b/>
                <w:sz w:val="18"/>
                <w:szCs w:val="18"/>
                <w:lang w:val="es-ES" w:eastAsia="es-ES"/>
              </w:rPr>
              <w:t>PERIODO:</w:t>
            </w:r>
            <w:r>
              <w:rPr>
                <w:rFonts w:ascii="Times New Roman" w:eastAsia="Times New Roman" w:hAnsi="Times New Roman" w:cs="Times New Roman"/>
                <w:sz w:val="18"/>
                <w:szCs w:val="18"/>
                <w:lang w:val="es-ES" w:eastAsia="es-ES"/>
              </w:rPr>
              <w:t xml:space="preserve"> PRIMERO</w:t>
            </w: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p>
          <w:p w:rsidR="003606E3" w:rsidRPr="003A1602"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sidRPr="006A1C86">
              <w:rPr>
                <w:rFonts w:ascii="Times New Roman" w:eastAsia="Times New Roman" w:hAnsi="Times New Roman" w:cs="Times New Roman"/>
                <w:b/>
                <w:sz w:val="18"/>
                <w:szCs w:val="18"/>
                <w:lang w:val="es-ES" w:eastAsia="es-ES"/>
              </w:rPr>
              <w:t>DOCENTE:</w:t>
            </w:r>
            <w:r>
              <w:rPr>
                <w:rFonts w:ascii="Times New Roman" w:eastAsia="Times New Roman" w:hAnsi="Times New Roman" w:cs="Times New Roman"/>
                <w:sz w:val="18"/>
                <w:szCs w:val="18"/>
                <w:lang w:val="es-ES" w:eastAsia="es-ES"/>
              </w:rPr>
              <w:t xml:space="preserve"> ALBA NIDIA MARTÍNEZ</w:t>
            </w:r>
          </w:p>
        </w:tc>
      </w:tr>
      <w:tr w:rsidR="003606E3" w:rsidTr="000D15E6">
        <w:tc>
          <w:tcPr>
            <w:tcW w:w="1605" w:type="dxa"/>
          </w:tcPr>
          <w:p w:rsidR="003606E3" w:rsidRPr="006A1C86" w:rsidRDefault="003606E3" w:rsidP="000D15E6">
            <w:pPr>
              <w:tabs>
                <w:tab w:val="left" w:pos="3960"/>
                <w:tab w:val="center" w:pos="4860"/>
                <w:tab w:val="right" w:pos="8504"/>
              </w:tabs>
              <w:ind w:right="44"/>
              <w:jc w:val="center"/>
              <w:rPr>
                <w:rFonts w:ascii="Times New Roman" w:eastAsia="Times New Roman" w:hAnsi="Times New Roman" w:cs="Times New Roman"/>
                <w:b/>
                <w:sz w:val="20"/>
                <w:szCs w:val="20"/>
                <w:lang w:val="es-ES" w:eastAsia="es-ES"/>
              </w:rPr>
            </w:pPr>
            <w:r w:rsidRPr="006A1C86">
              <w:rPr>
                <w:rFonts w:ascii="Times New Roman" w:eastAsia="Times New Roman" w:hAnsi="Times New Roman" w:cs="Times New Roman"/>
                <w:b/>
                <w:sz w:val="20"/>
                <w:szCs w:val="20"/>
                <w:lang w:val="es-ES" w:eastAsia="es-ES"/>
              </w:rPr>
              <w:t>ASIGNATURA</w:t>
            </w:r>
          </w:p>
        </w:tc>
        <w:tc>
          <w:tcPr>
            <w:tcW w:w="1550" w:type="dxa"/>
          </w:tcPr>
          <w:p w:rsidR="003606E3" w:rsidRPr="006A1C86" w:rsidRDefault="003606E3" w:rsidP="000D15E6">
            <w:pPr>
              <w:tabs>
                <w:tab w:val="left" w:pos="3960"/>
                <w:tab w:val="center" w:pos="4860"/>
                <w:tab w:val="right" w:pos="8504"/>
              </w:tabs>
              <w:ind w:right="44"/>
              <w:jc w:val="center"/>
              <w:rPr>
                <w:rFonts w:ascii="Times New Roman" w:eastAsia="Times New Roman" w:hAnsi="Times New Roman" w:cs="Times New Roman"/>
                <w:b/>
                <w:sz w:val="20"/>
                <w:szCs w:val="20"/>
                <w:lang w:val="es-ES" w:eastAsia="es-ES"/>
              </w:rPr>
            </w:pPr>
            <w:r w:rsidRPr="006A1C86">
              <w:rPr>
                <w:rFonts w:ascii="Times New Roman" w:eastAsia="Times New Roman" w:hAnsi="Times New Roman" w:cs="Times New Roman"/>
                <w:b/>
                <w:sz w:val="20"/>
                <w:szCs w:val="20"/>
                <w:lang w:val="es-ES" w:eastAsia="es-ES"/>
              </w:rPr>
              <w:t>TIEMPO APROX</w:t>
            </w:r>
          </w:p>
        </w:tc>
        <w:tc>
          <w:tcPr>
            <w:tcW w:w="1323" w:type="dxa"/>
          </w:tcPr>
          <w:p w:rsidR="003606E3" w:rsidRPr="006A1C86" w:rsidRDefault="003606E3" w:rsidP="000D15E6">
            <w:pPr>
              <w:tabs>
                <w:tab w:val="left" w:pos="3960"/>
                <w:tab w:val="center" w:pos="4860"/>
                <w:tab w:val="right" w:pos="8504"/>
              </w:tabs>
              <w:ind w:right="44"/>
              <w:jc w:val="center"/>
              <w:rPr>
                <w:rFonts w:ascii="Times New Roman" w:eastAsia="Times New Roman" w:hAnsi="Times New Roman" w:cs="Times New Roman"/>
                <w:b/>
                <w:sz w:val="20"/>
                <w:szCs w:val="20"/>
                <w:lang w:val="es-ES" w:eastAsia="es-ES"/>
              </w:rPr>
            </w:pPr>
            <w:r w:rsidRPr="006A1C86">
              <w:rPr>
                <w:rFonts w:ascii="Times New Roman" w:eastAsia="Times New Roman" w:hAnsi="Times New Roman" w:cs="Times New Roman"/>
                <w:b/>
                <w:sz w:val="20"/>
                <w:szCs w:val="20"/>
                <w:lang w:val="es-ES" w:eastAsia="es-ES"/>
              </w:rPr>
              <w:t>OBJETIVO</w:t>
            </w:r>
          </w:p>
        </w:tc>
        <w:tc>
          <w:tcPr>
            <w:tcW w:w="5363" w:type="dxa"/>
          </w:tcPr>
          <w:p w:rsidR="003606E3" w:rsidRPr="006A1C86" w:rsidRDefault="003606E3" w:rsidP="000D15E6">
            <w:pPr>
              <w:tabs>
                <w:tab w:val="left" w:pos="3960"/>
                <w:tab w:val="center" w:pos="4860"/>
                <w:tab w:val="right" w:pos="8504"/>
              </w:tabs>
              <w:ind w:right="44"/>
              <w:jc w:val="center"/>
              <w:rPr>
                <w:rFonts w:ascii="Times New Roman" w:eastAsia="Times New Roman" w:hAnsi="Times New Roman" w:cs="Times New Roman"/>
                <w:b/>
                <w:sz w:val="20"/>
                <w:szCs w:val="20"/>
                <w:lang w:val="es-ES" w:eastAsia="es-ES"/>
              </w:rPr>
            </w:pPr>
            <w:r w:rsidRPr="006A1C86">
              <w:rPr>
                <w:rFonts w:ascii="Times New Roman" w:eastAsia="Times New Roman" w:hAnsi="Times New Roman" w:cs="Times New Roman"/>
                <w:b/>
                <w:sz w:val="20"/>
                <w:szCs w:val="20"/>
                <w:lang w:val="es-ES" w:eastAsia="es-ES"/>
              </w:rPr>
              <w:t>DESCRIPCIÓN</w:t>
            </w:r>
          </w:p>
        </w:tc>
        <w:tc>
          <w:tcPr>
            <w:tcW w:w="1636" w:type="dxa"/>
          </w:tcPr>
          <w:p w:rsidR="003606E3" w:rsidRPr="006A1C86" w:rsidRDefault="003606E3" w:rsidP="000D15E6">
            <w:pPr>
              <w:tabs>
                <w:tab w:val="left" w:pos="3960"/>
                <w:tab w:val="center" w:pos="4860"/>
                <w:tab w:val="right" w:pos="8504"/>
              </w:tabs>
              <w:ind w:right="44"/>
              <w:jc w:val="center"/>
              <w:rPr>
                <w:rFonts w:ascii="Times New Roman" w:eastAsia="Times New Roman" w:hAnsi="Times New Roman" w:cs="Times New Roman"/>
                <w:b/>
                <w:sz w:val="20"/>
                <w:szCs w:val="20"/>
                <w:lang w:val="es-ES" w:eastAsia="es-ES"/>
              </w:rPr>
            </w:pPr>
            <w:r>
              <w:rPr>
                <w:rFonts w:ascii="Times New Roman" w:eastAsia="Times New Roman" w:hAnsi="Times New Roman" w:cs="Times New Roman"/>
                <w:b/>
                <w:sz w:val="20"/>
                <w:szCs w:val="20"/>
                <w:lang w:val="es-ES" w:eastAsia="es-ES"/>
              </w:rPr>
              <w:t>REALIZADO</w:t>
            </w:r>
          </w:p>
        </w:tc>
        <w:tc>
          <w:tcPr>
            <w:tcW w:w="2517" w:type="dxa"/>
          </w:tcPr>
          <w:p w:rsidR="003606E3" w:rsidRPr="006A1C86" w:rsidRDefault="003606E3" w:rsidP="000D15E6">
            <w:pPr>
              <w:tabs>
                <w:tab w:val="left" w:pos="3960"/>
                <w:tab w:val="center" w:pos="4860"/>
                <w:tab w:val="right" w:pos="8504"/>
              </w:tabs>
              <w:ind w:right="44"/>
              <w:jc w:val="center"/>
              <w:rPr>
                <w:rFonts w:ascii="Times New Roman" w:eastAsia="Times New Roman" w:hAnsi="Times New Roman" w:cs="Times New Roman"/>
                <w:b/>
                <w:sz w:val="20"/>
                <w:szCs w:val="20"/>
                <w:lang w:val="es-ES" w:eastAsia="es-ES"/>
              </w:rPr>
            </w:pPr>
            <w:r w:rsidRPr="006A1C86">
              <w:rPr>
                <w:rFonts w:ascii="Times New Roman" w:eastAsia="Times New Roman" w:hAnsi="Times New Roman" w:cs="Times New Roman"/>
                <w:b/>
                <w:sz w:val="20"/>
                <w:szCs w:val="20"/>
                <w:lang w:val="es-ES" w:eastAsia="es-ES"/>
              </w:rPr>
              <w:t>FIRMA DEL  PADRE</w:t>
            </w:r>
          </w:p>
        </w:tc>
      </w:tr>
      <w:tr w:rsidR="003606E3" w:rsidRPr="00B038C8" w:rsidTr="000D15E6">
        <w:trPr>
          <w:trHeight w:val="1130"/>
        </w:trPr>
        <w:tc>
          <w:tcPr>
            <w:tcW w:w="1605" w:type="dxa"/>
          </w:tcPr>
          <w:p w:rsidR="003606E3" w:rsidRPr="005E19EE" w:rsidRDefault="003606E3" w:rsidP="000D15E6">
            <w:pPr>
              <w:tabs>
                <w:tab w:val="left" w:pos="3960"/>
                <w:tab w:val="center" w:pos="4860"/>
                <w:tab w:val="right" w:pos="8504"/>
              </w:tabs>
              <w:ind w:right="44"/>
              <w:jc w:val="center"/>
              <w:rPr>
                <w:rFonts w:eastAsia="Times New Roman" w:cs="Times New Roman"/>
                <w:sz w:val="24"/>
                <w:szCs w:val="24"/>
                <w:lang w:val="es-ES" w:eastAsia="es-ES"/>
              </w:rPr>
            </w:pPr>
            <w:r>
              <w:rPr>
                <w:rFonts w:eastAsia="Times New Roman" w:cs="Times New Roman"/>
                <w:sz w:val="24"/>
                <w:szCs w:val="24"/>
                <w:lang w:val="es-ES" w:eastAsia="es-ES"/>
              </w:rPr>
              <w:t>ESPAÑOL</w:t>
            </w:r>
          </w:p>
        </w:tc>
        <w:tc>
          <w:tcPr>
            <w:tcW w:w="1550" w:type="dxa"/>
          </w:tcPr>
          <w:p w:rsidR="003606E3" w:rsidRDefault="003606E3" w:rsidP="000D15E6">
            <w:pPr>
              <w:tabs>
                <w:tab w:val="left" w:pos="3960"/>
                <w:tab w:val="center" w:pos="4860"/>
                <w:tab w:val="right" w:pos="8504"/>
              </w:tabs>
              <w:ind w:right="44"/>
              <w:jc w:val="center"/>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60 minutos aproximadamente</w:t>
            </w:r>
          </w:p>
        </w:tc>
        <w:tc>
          <w:tcPr>
            <w:tcW w:w="1323" w:type="dxa"/>
          </w:tcPr>
          <w:p w:rsidR="003606E3" w:rsidRPr="007F069B" w:rsidRDefault="003606E3" w:rsidP="000D15E6">
            <w:pPr>
              <w:autoSpaceDE w:val="0"/>
              <w:autoSpaceDN w:val="0"/>
              <w:adjustRightInd w:val="0"/>
              <w:spacing w:line="256" w:lineRule="auto"/>
              <w:rPr>
                <w:rFonts w:ascii="Arial Narrow" w:hAnsi="Arial Narrow" w:cs="Times New Roman"/>
                <w:color w:val="000000" w:themeColor="text1"/>
                <w:sz w:val="16"/>
                <w:szCs w:val="16"/>
                <w:lang w:val="es-CO"/>
              </w:rPr>
            </w:pPr>
            <w:r w:rsidRPr="007F069B">
              <w:rPr>
                <w:rFonts w:ascii="Arial Narrow" w:hAnsi="Arial Narrow" w:cs="Times New Roman"/>
                <w:color w:val="000000" w:themeColor="text1"/>
                <w:sz w:val="16"/>
                <w:szCs w:val="16"/>
                <w:lang w:val="es-CO"/>
              </w:rPr>
              <w:t>Pone en escena un socio-drama, en el cual, se identifican conflictos socioculturales, se promueve la discusión y la propuesta de soluciones.</w:t>
            </w:r>
          </w:p>
          <w:p w:rsidR="003606E3" w:rsidRDefault="003606E3" w:rsidP="000D15E6">
            <w:pPr>
              <w:jc w:val="both"/>
              <w:rPr>
                <w:rFonts w:eastAsia="Times New Roman" w:cs="Arial"/>
                <w:sz w:val="20"/>
                <w:szCs w:val="20"/>
                <w:lang w:val="es-CO"/>
              </w:rPr>
            </w:pPr>
          </w:p>
          <w:p w:rsidR="003606E3" w:rsidRPr="001C6B01" w:rsidRDefault="003606E3" w:rsidP="000D15E6">
            <w:pPr>
              <w:jc w:val="both"/>
              <w:rPr>
                <w:rFonts w:eastAsia="Times New Roman" w:cs="Arial"/>
                <w:sz w:val="20"/>
                <w:szCs w:val="20"/>
                <w:lang w:val="es-CO"/>
              </w:rPr>
            </w:pPr>
          </w:p>
          <w:p w:rsidR="003606E3" w:rsidRPr="001C6B01" w:rsidRDefault="003606E3" w:rsidP="000D15E6">
            <w:pPr>
              <w:tabs>
                <w:tab w:val="left" w:pos="3960"/>
                <w:tab w:val="center" w:pos="4860"/>
                <w:tab w:val="right" w:pos="8504"/>
              </w:tabs>
              <w:ind w:right="44"/>
              <w:jc w:val="center"/>
              <w:rPr>
                <w:rFonts w:cs="Arial"/>
                <w:color w:val="000000" w:themeColor="text1"/>
                <w:sz w:val="20"/>
                <w:szCs w:val="20"/>
                <w:lang w:val="es-CO"/>
              </w:rPr>
            </w:pPr>
          </w:p>
          <w:p w:rsidR="003606E3" w:rsidRPr="001C6B01" w:rsidRDefault="003606E3" w:rsidP="000D15E6">
            <w:pPr>
              <w:tabs>
                <w:tab w:val="left" w:pos="3960"/>
                <w:tab w:val="center" w:pos="4860"/>
                <w:tab w:val="right" w:pos="8504"/>
              </w:tabs>
              <w:ind w:right="44"/>
              <w:jc w:val="center"/>
              <w:rPr>
                <w:rFonts w:eastAsia="Times New Roman" w:cs="Times New Roman"/>
                <w:sz w:val="20"/>
                <w:szCs w:val="20"/>
                <w:lang w:val="es-MX" w:eastAsia="es-ES"/>
              </w:rPr>
            </w:pPr>
          </w:p>
        </w:tc>
        <w:tc>
          <w:tcPr>
            <w:tcW w:w="5363" w:type="dxa"/>
          </w:tcPr>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MOTIVACIÓN:</w:t>
            </w: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 xml:space="preserve">Brindándoles un saludo de Paz y Bien y con la bendición de Dios, </w:t>
            </w: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nos disponemos a desarrollar la siguiente agenda; no sin antes conocer tu situación personal y familiar que le permitan estar en las mejores condiciones, disponibilidad y compromiso:</w:t>
            </w: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1° Lea cuidadosamente la siguiente información:</w:t>
            </w: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Pr>
                <w:noProof/>
              </w:rPr>
              <w:lastRenderedPageBreak/>
              <w:drawing>
                <wp:inline distT="0" distB="0" distL="0" distR="0" wp14:anchorId="49E3D4F7" wp14:editId="446DDA3A">
                  <wp:extent cx="3006725" cy="2101362"/>
                  <wp:effectExtent l="0" t="0" r="3175" b="0"/>
                  <wp:docPr id="1" name="Imagen 1" descr="Género DRAMÁTICO: características y ejemplos -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énero DRAMÁTICO: características y ejemplos - ¡RESUMEN!"/>
                          <pic:cNvPicPr>
                            <a:picLocks noChangeAspect="1" noChangeArrowheads="1"/>
                          </pic:cNvPicPr>
                        </pic:nvPicPr>
                        <pic:blipFill rotWithShape="1">
                          <a:blip r:embed="rId9">
                            <a:extLst>
                              <a:ext uri="{28A0092B-C50C-407E-A947-70E740481C1C}">
                                <a14:useLocalDpi xmlns:a14="http://schemas.microsoft.com/office/drawing/2010/main" val="0"/>
                              </a:ext>
                            </a:extLst>
                          </a:blip>
                          <a:srcRect l="4230" t="12315" r="13673" b="9417"/>
                          <a:stretch/>
                        </pic:blipFill>
                        <pic:spPr bwMode="auto">
                          <a:xfrm>
                            <a:off x="0" y="0"/>
                            <a:ext cx="3046424" cy="2129107"/>
                          </a:xfrm>
                          <a:prstGeom prst="rect">
                            <a:avLst/>
                          </a:prstGeom>
                          <a:noFill/>
                          <a:ln>
                            <a:noFill/>
                          </a:ln>
                          <a:extLst>
                            <a:ext uri="{53640926-AAD7-44D8-BBD7-CCE9431645EC}">
                              <a14:shadowObscured xmlns:a14="http://schemas.microsoft.com/office/drawing/2010/main"/>
                            </a:ext>
                          </a:extLst>
                        </pic:spPr>
                      </pic:pic>
                    </a:graphicData>
                  </a:graphic>
                </wp:inline>
              </w:drawing>
            </w: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Pr>
                <w:noProof/>
              </w:rPr>
              <w:drawing>
                <wp:inline distT="0" distB="0" distL="0" distR="0" wp14:anchorId="4559BC63" wp14:editId="1E9CE939">
                  <wp:extent cx="3191608" cy="3181350"/>
                  <wp:effectExtent l="0" t="0" r="8890" b="0"/>
                  <wp:docPr id="16" name="Imagen 16" descr="https://cuadrocomparativo.org/wp-content/uploads/2015/10/dramagneros-literarios-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uadrocomparativo.org/wp-content/uploads/2015/10/dramagneros-literarios-5-63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3169" t="17944" r="3483" b="6534"/>
                          <a:stretch/>
                        </pic:blipFill>
                        <pic:spPr bwMode="auto">
                          <a:xfrm>
                            <a:off x="0" y="0"/>
                            <a:ext cx="3209305" cy="3198990"/>
                          </a:xfrm>
                          <a:prstGeom prst="rect">
                            <a:avLst/>
                          </a:prstGeom>
                          <a:noFill/>
                          <a:ln>
                            <a:noFill/>
                          </a:ln>
                          <a:extLst>
                            <a:ext uri="{53640926-AAD7-44D8-BBD7-CCE9431645EC}">
                              <a14:shadowObscured xmlns:a14="http://schemas.microsoft.com/office/drawing/2010/main"/>
                            </a:ext>
                          </a:extLst>
                        </pic:spPr>
                      </pic:pic>
                    </a:graphicData>
                  </a:graphic>
                </wp:inline>
              </w:drawing>
            </w: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lastRenderedPageBreak/>
              <w:t xml:space="preserve">2° Observe los siguientes videos: </w:t>
            </w:r>
          </w:p>
          <w:p w:rsidR="003606E3" w:rsidRPr="00993443" w:rsidRDefault="003606E3" w:rsidP="003606E3">
            <w:pPr>
              <w:pStyle w:val="Prrafodelista"/>
              <w:numPr>
                <w:ilvl w:val="0"/>
                <w:numId w:val="8"/>
              </w:numPr>
              <w:tabs>
                <w:tab w:val="left" w:pos="3960"/>
                <w:tab w:val="center" w:pos="4860"/>
                <w:tab w:val="right" w:pos="8504"/>
              </w:tabs>
              <w:ind w:right="44"/>
              <w:jc w:val="both"/>
              <w:rPr>
                <w:noProof/>
                <w:sz w:val="16"/>
                <w:szCs w:val="16"/>
                <w:lang w:val="es-MX"/>
              </w:rPr>
            </w:pPr>
            <w:r w:rsidRPr="00993443">
              <w:rPr>
                <w:noProof/>
                <w:sz w:val="16"/>
                <w:szCs w:val="16"/>
                <w:lang w:val="es-MX"/>
              </w:rPr>
              <w:t>Un Hombre llamado Borrico (José Cedena)</w:t>
            </w:r>
          </w:p>
          <w:p w:rsidR="003606E3" w:rsidRPr="00993443" w:rsidRDefault="003606E3" w:rsidP="003606E3">
            <w:pPr>
              <w:pStyle w:val="Prrafodelista"/>
              <w:numPr>
                <w:ilvl w:val="0"/>
                <w:numId w:val="8"/>
              </w:numPr>
              <w:tabs>
                <w:tab w:val="left" w:pos="3960"/>
                <w:tab w:val="center" w:pos="4860"/>
                <w:tab w:val="right" w:pos="8504"/>
              </w:tabs>
              <w:ind w:right="44"/>
              <w:jc w:val="both"/>
              <w:rPr>
                <w:noProof/>
                <w:sz w:val="16"/>
                <w:szCs w:val="16"/>
                <w:lang w:val="es-MX"/>
              </w:rPr>
            </w:pPr>
            <w:r w:rsidRPr="00993443">
              <w:rPr>
                <w:noProof/>
                <w:sz w:val="16"/>
                <w:szCs w:val="16"/>
                <w:lang w:val="es-MX"/>
              </w:rPr>
              <w:t>Cornudo y Contento (Lope de Rueda Lucio)</w:t>
            </w:r>
          </w:p>
          <w:p w:rsidR="003606E3" w:rsidRPr="00993443" w:rsidRDefault="003606E3" w:rsidP="003606E3">
            <w:pPr>
              <w:pStyle w:val="Prrafodelista"/>
              <w:numPr>
                <w:ilvl w:val="0"/>
                <w:numId w:val="8"/>
              </w:numPr>
              <w:tabs>
                <w:tab w:val="left" w:pos="3960"/>
                <w:tab w:val="center" w:pos="4860"/>
                <w:tab w:val="right" w:pos="8504"/>
              </w:tabs>
              <w:ind w:right="44"/>
              <w:jc w:val="both"/>
              <w:rPr>
                <w:noProof/>
                <w:sz w:val="16"/>
                <w:szCs w:val="16"/>
                <w:lang w:val="es-MX"/>
              </w:rPr>
            </w:pPr>
            <w:r w:rsidRPr="00993443">
              <w:rPr>
                <w:noProof/>
                <w:sz w:val="16"/>
                <w:szCs w:val="16"/>
                <w:lang w:val="es-MX"/>
              </w:rPr>
              <w:t>Los Engañados (Lope de Rueda)</w:t>
            </w:r>
          </w:p>
          <w:p w:rsidR="003606E3" w:rsidRPr="00993443" w:rsidRDefault="003606E3" w:rsidP="003606E3">
            <w:pPr>
              <w:pStyle w:val="Prrafodelista"/>
              <w:numPr>
                <w:ilvl w:val="0"/>
                <w:numId w:val="8"/>
              </w:numPr>
              <w:tabs>
                <w:tab w:val="left" w:pos="3960"/>
                <w:tab w:val="center" w:pos="4860"/>
                <w:tab w:val="right" w:pos="8504"/>
              </w:tabs>
              <w:ind w:right="44"/>
              <w:jc w:val="both"/>
              <w:rPr>
                <w:noProof/>
                <w:sz w:val="16"/>
                <w:szCs w:val="16"/>
                <w:lang w:val="es-MX"/>
              </w:rPr>
            </w:pPr>
            <w:r w:rsidRPr="00993443">
              <w:rPr>
                <w:noProof/>
                <w:sz w:val="16"/>
                <w:szCs w:val="16"/>
                <w:lang w:val="es-MX"/>
              </w:rPr>
              <w:t>La Triviata (Giuseppe Verdi)</w:t>
            </w:r>
          </w:p>
          <w:p w:rsidR="003606E3" w:rsidRDefault="003606E3" w:rsidP="003606E3">
            <w:pPr>
              <w:pStyle w:val="Prrafodelista"/>
              <w:numPr>
                <w:ilvl w:val="0"/>
                <w:numId w:val="8"/>
              </w:numPr>
              <w:tabs>
                <w:tab w:val="left" w:pos="3960"/>
                <w:tab w:val="center" w:pos="4860"/>
                <w:tab w:val="right" w:pos="8504"/>
              </w:tabs>
              <w:ind w:right="44"/>
              <w:jc w:val="both"/>
              <w:rPr>
                <w:noProof/>
                <w:sz w:val="16"/>
                <w:szCs w:val="16"/>
                <w:lang w:val="es-MX"/>
              </w:rPr>
            </w:pPr>
            <w:r w:rsidRPr="00993443">
              <w:rPr>
                <w:noProof/>
                <w:sz w:val="16"/>
                <w:szCs w:val="16"/>
                <w:lang w:val="es-MX"/>
              </w:rPr>
              <w:t>Bodas de Sangre (Federick García Lorca)</w:t>
            </w:r>
          </w:p>
          <w:p w:rsidR="003606E3" w:rsidRDefault="003606E3" w:rsidP="000D15E6">
            <w:pPr>
              <w:tabs>
                <w:tab w:val="left" w:pos="3960"/>
                <w:tab w:val="center" w:pos="4860"/>
                <w:tab w:val="right" w:pos="8504"/>
              </w:tabs>
              <w:ind w:right="44"/>
              <w:jc w:val="both"/>
              <w:rPr>
                <w:noProof/>
                <w:sz w:val="16"/>
                <w:szCs w:val="16"/>
                <w:lang w:val="es-MX"/>
              </w:rPr>
            </w:pPr>
            <w:r>
              <w:rPr>
                <w:noProof/>
                <w:sz w:val="16"/>
                <w:szCs w:val="16"/>
                <w:lang w:val="es-MX"/>
              </w:rPr>
              <w:t>3° Teniendo en cuenta la información anterior y los videos bservados:</w:t>
            </w:r>
          </w:p>
          <w:p w:rsidR="003606E3" w:rsidRDefault="003606E3" w:rsidP="003606E3">
            <w:pPr>
              <w:pStyle w:val="Prrafodelista"/>
              <w:numPr>
                <w:ilvl w:val="0"/>
                <w:numId w:val="9"/>
              </w:numPr>
              <w:tabs>
                <w:tab w:val="left" w:pos="3960"/>
                <w:tab w:val="center" w:pos="4860"/>
                <w:tab w:val="right" w:pos="8504"/>
              </w:tabs>
              <w:ind w:right="44"/>
              <w:jc w:val="both"/>
              <w:rPr>
                <w:noProof/>
                <w:sz w:val="16"/>
                <w:szCs w:val="16"/>
                <w:lang w:val="es-MX"/>
              </w:rPr>
            </w:pPr>
            <w:r>
              <w:rPr>
                <w:noProof/>
                <w:sz w:val="16"/>
                <w:szCs w:val="16"/>
                <w:lang w:val="es-MX"/>
              </w:rPr>
              <w:t xml:space="preserve"> Clasifica a que subgénero</w:t>
            </w:r>
            <w:r w:rsidRPr="00993443">
              <w:rPr>
                <w:noProof/>
                <w:sz w:val="16"/>
                <w:szCs w:val="16"/>
                <w:lang w:val="es-MX"/>
              </w:rPr>
              <w:t xml:space="preserve"> del género dramático</w:t>
            </w:r>
            <w:r>
              <w:rPr>
                <w:noProof/>
                <w:sz w:val="16"/>
                <w:szCs w:val="16"/>
                <w:lang w:val="es-MX"/>
              </w:rPr>
              <w:t xml:space="preserve"> (comedia, tragedia, etc.)</w:t>
            </w:r>
            <w:r w:rsidRPr="00993443">
              <w:rPr>
                <w:noProof/>
                <w:sz w:val="16"/>
                <w:szCs w:val="16"/>
                <w:lang w:val="es-MX"/>
              </w:rPr>
              <w:t xml:space="preserve"> pertenece cada uno.</w:t>
            </w:r>
          </w:p>
          <w:p w:rsidR="003606E3" w:rsidRDefault="003606E3" w:rsidP="003606E3">
            <w:pPr>
              <w:pStyle w:val="Prrafodelista"/>
              <w:numPr>
                <w:ilvl w:val="0"/>
                <w:numId w:val="9"/>
              </w:numPr>
              <w:tabs>
                <w:tab w:val="left" w:pos="3960"/>
                <w:tab w:val="center" w:pos="4860"/>
                <w:tab w:val="right" w:pos="8504"/>
              </w:tabs>
              <w:ind w:right="44"/>
              <w:jc w:val="both"/>
              <w:rPr>
                <w:noProof/>
                <w:sz w:val="16"/>
                <w:szCs w:val="16"/>
                <w:lang w:val="es-MX"/>
              </w:rPr>
            </w:pPr>
            <w:r>
              <w:rPr>
                <w:noProof/>
                <w:sz w:val="16"/>
                <w:szCs w:val="16"/>
                <w:lang w:val="es-MX"/>
              </w:rPr>
              <w:t xml:space="preserve">Describe las características presentes en cada uno de ellos </w:t>
            </w:r>
          </w:p>
          <w:p w:rsidR="003606E3" w:rsidRDefault="003606E3" w:rsidP="003606E3">
            <w:pPr>
              <w:pStyle w:val="Prrafodelista"/>
              <w:numPr>
                <w:ilvl w:val="0"/>
                <w:numId w:val="9"/>
              </w:numPr>
              <w:tabs>
                <w:tab w:val="left" w:pos="3960"/>
                <w:tab w:val="center" w:pos="4860"/>
                <w:tab w:val="right" w:pos="8504"/>
              </w:tabs>
              <w:ind w:right="44"/>
              <w:jc w:val="both"/>
              <w:rPr>
                <w:noProof/>
                <w:sz w:val="16"/>
                <w:szCs w:val="16"/>
                <w:lang w:val="es-MX"/>
              </w:rPr>
            </w:pPr>
            <w:r>
              <w:rPr>
                <w:noProof/>
                <w:sz w:val="16"/>
                <w:szCs w:val="16"/>
                <w:lang w:val="es-MX"/>
              </w:rPr>
              <w:t>Establece diferencias y semejanzas entre ellos</w:t>
            </w:r>
          </w:p>
          <w:p w:rsidR="003606E3" w:rsidRDefault="003606E3" w:rsidP="003606E3">
            <w:pPr>
              <w:pStyle w:val="Prrafodelista"/>
              <w:numPr>
                <w:ilvl w:val="0"/>
                <w:numId w:val="9"/>
              </w:numPr>
              <w:tabs>
                <w:tab w:val="left" w:pos="3960"/>
                <w:tab w:val="center" w:pos="4860"/>
                <w:tab w:val="right" w:pos="8504"/>
              </w:tabs>
              <w:ind w:right="44"/>
              <w:jc w:val="both"/>
              <w:rPr>
                <w:noProof/>
                <w:sz w:val="16"/>
                <w:szCs w:val="16"/>
                <w:lang w:val="es-MX"/>
              </w:rPr>
            </w:pPr>
            <w:r>
              <w:rPr>
                <w:noProof/>
                <w:sz w:val="16"/>
                <w:szCs w:val="16"/>
                <w:lang w:val="es-MX"/>
              </w:rPr>
              <w:t>Qué situaciones socioculturales se pueden observar</w:t>
            </w:r>
          </w:p>
          <w:p w:rsidR="003606E3" w:rsidRPr="00993443" w:rsidRDefault="003606E3" w:rsidP="003606E3">
            <w:pPr>
              <w:pStyle w:val="Prrafodelista"/>
              <w:numPr>
                <w:ilvl w:val="0"/>
                <w:numId w:val="9"/>
              </w:numPr>
              <w:tabs>
                <w:tab w:val="left" w:pos="3960"/>
                <w:tab w:val="center" w:pos="4860"/>
                <w:tab w:val="right" w:pos="8504"/>
              </w:tabs>
              <w:ind w:right="44"/>
              <w:jc w:val="both"/>
              <w:rPr>
                <w:noProof/>
                <w:sz w:val="16"/>
                <w:szCs w:val="16"/>
                <w:lang w:val="es-MX"/>
              </w:rPr>
            </w:pPr>
            <w:r>
              <w:rPr>
                <w:noProof/>
                <w:sz w:val="16"/>
                <w:szCs w:val="16"/>
                <w:lang w:val="es-MX"/>
              </w:rPr>
              <w:t>Cómo las relacionas con la vida real y plantea alternativas de solución</w:t>
            </w: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p>
        </w:tc>
        <w:tc>
          <w:tcPr>
            <w:tcW w:w="1636" w:type="dxa"/>
          </w:tcPr>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p>
          <w:p w:rsidR="003606E3" w:rsidRDefault="003606E3" w:rsidP="000D15E6">
            <w:pPr>
              <w:tabs>
                <w:tab w:val="left" w:pos="3960"/>
                <w:tab w:val="center" w:pos="4860"/>
                <w:tab w:val="right" w:pos="8504"/>
              </w:tabs>
              <w:ind w:right="44"/>
              <w:jc w:val="both"/>
              <w:rPr>
                <w:rFonts w:ascii="Times New Roman" w:eastAsia="Times New Roman" w:hAnsi="Times New Roman" w:cs="Times New Roman"/>
                <w:sz w:val="18"/>
                <w:szCs w:val="18"/>
                <w:lang w:val="es-ES" w:eastAsia="es-ES"/>
              </w:rPr>
            </w:pPr>
          </w:p>
          <w:p w:rsidR="003606E3" w:rsidRDefault="003606E3" w:rsidP="000D15E6">
            <w:pPr>
              <w:tabs>
                <w:tab w:val="left" w:pos="3960"/>
                <w:tab w:val="center" w:pos="4860"/>
                <w:tab w:val="right" w:pos="8504"/>
              </w:tabs>
              <w:ind w:right="44"/>
              <w:jc w:val="center"/>
              <w:rPr>
                <w:rFonts w:ascii="Times New Roman" w:eastAsia="Times New Roman" w:hAnsi="Times New Roman" w:cs="Times New Roman"/>
                <w:sz w:val="18"/>
                <w:szCs w:val="18"/>
                <w:lang w:val="es-ES" w:eastAsia="es-ES"/>
              </w:rPr>
            </w:pPr>
          </w:p>
        </w:tc>
        <w:tc>
          <w:tcPr>
            <w:tcW w:w="2517" w:type="dxa"/>
          </w:tcPr>
          <w:p w:rsidR="003606E3" w:rsidRDefault="003606E3" w:rsidP="000D15E6">
            <w:pPr>
              <w:tabs>
                <w:tab w:val="left" w:pos="3960"/>
                <w:tab w:val="center" w:pos="4860"/>
                <w:tab w:val="right" w:pos="8504"/>
              </w:tabs>
              <w:ind w:right="44"/>
              <w:jc w:val="center"/>
              <w:rPr>
                <w:rFonts w:ascii="Times New Roman" w:eastAsia="Times New Roman" w:hAnsi="Times New Roman" w:cs="Times New Roman"/>
                <w:sz w:val="18"/>
                <w:szCs w:val="18"/>
                <w:lang w:val="es-ES" w:eastAsia="es-ES"/>
              </w:rPr>
            </w:pPr>
          </w:p>
        </w:tc>
      </w:tr>
    </w:tbl>
    <w:p w:rsidR="00F733E1" w:rsidRPr="00B038C8" w:rsidRDefault="00F733E1" w:rsidP="00B038C8">
      <w:pPr>
        <w:rPr>
          <w:lang w:val="es-CO"/>
        </w:rPr>
      </w:pPr>
      <w:bookmarkStart w:id="0" w:name="_GoBack"/>
      <w:bookmarkEnd w:id="0"/>
    </w:p>
    <w:sectPr w:rsidR="00F733E1" w:rsidRPr="00B038C8" w:rsidSect="003A1602">
      <w:pgSz w:w="16838" w:h="11906" w:orient="landscape" w:code="9"/>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96B"/>
    <w:multiLevelType w:val="hybridMultilevel"/>
    <w:tmpl w:val="6ACA29B4"/>
    <w:lvl w:ilvl="0" w:tplc="2B2A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50996"/>
    <w:multiLevelType w:val="hybridMultilevel"/>
    <w:tmpl w:val="81B2EFEC"/>
    <w:lvl w:ilvl="0" w:tplc="85B632C8">
      <w:start w:val="1"/>
      <w:numFmt w:val="lowerLetter"/>
      <w:lvlText w:val="%1."/>
      <w:lvlJc w:val="left"/>
      <w:pPr>
        <w:ind w:left="720" w:hanging="360"/>
      </w:pPr>
      <w:rPr>
        <w:rFonts w:ascii="Times New Roman" w:eastAsia="Times New Roman"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4411"/>
    <w:multiLevelType w:val="hybridMultilevel"/>
    <w:tmpl w:val="B8A41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5DB2"/>
    <w:multiLevelType w:val="hybridMultilevel"/>
    <w:tmpl w:val="614C33A0"/>
    <w:lvl w:ilvl="0" w:tplc="FBBAA534">
      <w:start w:val="1"/>
      <w:numFmt w:val="decimal"/>
      <w:lvlText w:val="%1-"/>
      <w:lvlJc w:val="left"/>
      <w:pPr>
        <w:ind w:left="720" w:hanging="360"/>
      </w:pPr>
      <w:rPr>
        <w:rFonts w:asciiTheme="minorHAnsi" w:hAnsiTheme="minorHAnsi" w:cstheme="minorHAnsi"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56F06"/>
    <w:multiLevelType w:val="hybridMultilevel"/>
    <w:tmpl w:val="74821850"/>
    <w:lvl w:ilvl="0" w:tplc="69F08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E014B"/>
    <w:multiLevelType w:val="hybridMultilevel"/>
    <w:tmpl w:val="3A147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4545"/>
    <w:multiLevelType w:val="hybridMultilevel"/>
    <w:tmpl w:val="0BBC9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1694"/>
    <w:multiLevelType w:val="hybridMultilevel"/>
    <w:tmpl w:val="61D0FCF4"/>
    <w:lvl w:ilvl="0" w:tplc="A4D27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153BE1"/>
    <w:multiLevelType w:val="multilevel"/>
    <w:tmpl w:val="D254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C3E0F"/>
    <w:multiLevelType w:val="hybridMultilevel"/>
    <w:tmpl w:val="68DC1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F3E18"/>
    <w:multiLevelType w:val="hybridMultilevel"/>
    <w:tmpl w:val="1390D990"/>
    <w:lvl w:ilvl="0" w:tplc="2196D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8A7538"/>
    <w:multiLevelType w:val="hybridMultilevel"/>
    <w:tmpl w:val="D3224C04"/>
    <w:lvl w:ilvl="0" w:tplc="04B605C0">
      <w:start w:val="1"/>
      <w:numFmt w:val="decimal"/>
      <w:lvlText w:val="%1."/>
      <w:lvlJc w:val="left"/>
      <w:pPr>
        <w:ind w:left="1080" w:hanging="360"/>
      </w:pPr>
      <w:rPr>
        <w:rFonts w:asciiTheme="minorHAnsi" w:hAnsiTheme="minorHAnsi" w:cstheme="minorHAnsi" w:hint="default"/>
        <w:b/>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F76785"/>
    <w:multiLevelType w:val="hybridMultilevel"/>
    <w:tmpl w:val="535A3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E1E33"/>
    <w:multiLevelType w:val="hybridMultilevel"/>
    <w:tmpl w:val="9870984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D172A"/>
    <w:multiLevelType w:val="hybridMultilevel"/>
    <w:tmpl w:val="BBE0201E"/>
    <w:lvl w:ilvl="0" w:tplc="A3D84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2"/>
  </w:num>
  <w:num w:numId="4">
    <w:abstractNumId w:val="3"/>
  </w:num>
  <w:num w:numId="5">
    <w:abstractNumId w:val="11"/>
  </w:num>
  <w:num w:numId="6">
    <w:abstractNumId w:val="8"/>
  </w:num>
  <w:num w:numId="7">
    <w:abstractNumId w:val="2"/>
  </w:num>
  <w:num w:numId="8">
    <w:abstractNumId w:val="1"/>
  </w:num>
  <w:num w:numId="9">
    <w:abstractNumId w:val="5"/>
  </w:num>
  <w:num w:numId="10">
    <w:abstractNumId w:val="13"/>
  </w:num>
  <w:num w:numId="11">
    <w:abstractNumId w:val="0"/>
  </w:num>
  <w:num w:numId="12">
    <w:abstractNumId w:val="10"/>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02"/>
    <w:rsid w:val="00030A51"/>
    <w:rsid w:val="00040E6E"/>
    <w:rsid w:val="0007110D"/>
    <w:rsid w:val="00076E73"/>
    <w:rsid w:val="00085BC2"/>
    <w:rsid w:val="000D1EE8"/>
    <w:rsid w:val="00133667"/>
    <w:rsid w:val="001C6B01"/>
    <w:rsid w:val="001E3EA7"/>
    <w:rsid w:val="001F5487"/>
    <w:rsid w:val="002E39D5"/>
    <w:rsid w:val="002F15A0"/>
    <w:rsid w:val="002F5081"/>
    <w:rsid w:val="003021CC"/>
    <w:rsid w:val="0031301E"/>
    <w:rsid w:val="003374EA"/>
    <w:rsid w:val="003606E3"/>
    <w:rsid w:val="00364C57"/>
    <w:rsid w:val="003A1602"/>
    <w:rsid w:val="003E6DA8"/>
    <w:rsid w:val="003F4D49"/>
    <w:rsid w:val="00421C38"/>
    <w:rsid w:val="004503B4"/>
    <w:rsid w:val="00493EE5"/>
    <w:rsid w:val="004D727C"/>
    <w:rsid w:val="00514498"/>
    <w:rsid w:val="0051714F"/>
    <w:rsid w:val="00587686"/>
    <w:rsid w:val="005E19EE"/>
    <w:rsid w:val="005F355D"/>
    <w:rsid w:val="006023FB"/>
    <w:rsid w:val="00620381"/>
    <w:rsid w:val="00660CD2"/>
    <w:rsid w:val="006A1C86"/>
    <w:rsid w:val="006A6FD2"/>
    <w:rsid w:val="006E027D"/>
    <w:rsid w:val="006E135B"/>
    <w:rsid w:val="007031AC"/>
    <w:rsid w:val="00707CC9"/>
    <w:rsid w:val="00745944"/>
    <w:rsid w:val="007A1853"/>
    <w:rsid w:val="007B022A"/>
    <w:rsid w:val="00930EDA"/>
    <w:rsid w:val="00942FBA"/>
    <w:rsid w:val="00947089"/>
    <w:rsid w:val="009507A4"/>
    <w:rsid w:val="0098722D"/>
    <w:rsid w:val="009A72A5"/>
    <w:rsid w:val="009C5DCC"/>
    <w:rsid w:val="00A2179C"/>
    <w:rsid w:val="00A26E64"/>
    <w:rsid w:val="00A37A95"/>
    <w:rsid w:val="00A4009C"/>
    <w:rsid w:val="00B038C8"/>
    <w:rsid w:val="00B504F9"/>
    <w:rsid w:val="00B72DBC"/>
    <w:rsid w:val="00B82A5D"/>
    <w:rsid w:val="00BF64EE"/>
    <w:rsid w:val="00C2186A"/>
    <w:rsid w:val="00C40219"/>
    <w:rsid w:val="00C65FBE"/>
    <w:rsid w:val="00CB67E8"/>
    <w:rsid w:val="00CC1AA5"/>
    <w:rsid w:val="00D13A9F"/>
    <w:rsid w:val="00D95312"/>
    <w:rsid w:val="00DB2A87"/>
    <w:rsid w:val="00DE619E"/>
    <w:rsid w:val="00E100E0"/>
    <w:rsid w:val="00E3383E"/>
    <w:rsid w:val="00E47961"/>
    <w:rsid w:val="00E74F0F"/>
    <w:rsid w:val="00E77DD9"/>
    <w:rsid w:val="00EC19D0"/>
    <w:rsid w:val="00EC6E39"/>
    <w:rsid w:val="00EF2C05"/>
    <w:rsid w:val="00F733E1"/>
    <w:rsid w:val="00F80422"/>
    <w:rsid w:val="00F8650A"/>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FD643E"/>
  <w15:chartTrackingRefBased/>
  <w15:docId w15:val="{E0146D00-B80A-4254-9E54-719F73AB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1602"/>
    <w:rPr>
      <w:color w:val="0563C1" w:themeColor="hyperlink"/>
      <w:u w:val="single"/>
    </w:rPr>
  </w:style>
  <w:style w:type="table" w:styleId="Tablaconcuadrcula">
    <w:name w:val="Table Grid"/>
    <w:basedOn w:val="Tablanormal"/>
    <w:uiPriority w:val="39"/>
    <w:rsid w:val="003A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00E0"/>
    <w:pPr>
      <w:ind w:left="720"/>
      <w:contextualSpacing/>
    </w:pPr>
  </w:style>
  <w:style w:type="paragraph" w:styleId="NormalWeb">
    <w:name w:val="Normal (Web)"/>
    <w:basedOn w:val="Normal"/>
    <w:uiPriority w:val="99"/>
    <w:unhideWhenUsed/>
    <w:rsid w:val="00B72DB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7378">
      <w:bodyDiv w:val="1"/>
      <w:marLeft w:val="0"/>
      <w:marRight w:val="0"/>
      <w:marTop w:val="0"/>
      <w:marBottom w:val="0"/>
      <w:divBdr>
        <w:top w:val="none" w:sz="0" w:space="0" w:color="auto"/>
        <w:left w:val="none" w:sz="0" w:space="0" w:color="auto"/>
        <w:bottom w:val="none" w:sz="0" w:space="0" w:color="auto"/>
        <w:right w:val="none" w:sz="0" w:space="0" w:color="auto"/>
      </w:divBdr>
    </w:div>
    <w:div w:id="704985715">
      <w:bodyDiv w:val="1"/>
      <w:marLeft w:val="0"/>
      <w:marRight w:val="0"/>
      <w:marTop w:val="0"/>
      <w:marBottom w:val="0"/>
      <w:divBdr>
        <w:top w:val="none" w:sz="0" w:space="0" w:color="auto"/>
        <w:left w:val="none" w:sz="0" w:space="0" w:color="auto"/>
        <w:bottom w:val="none" w:sz="0" w:space="0" w:color="auto"/>
        <w:right w:val="none" w:sz="0" w:space="0" w:color="auto"/>
      </w:divBdr>
    </w:div>
    <w:div w:id="20496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ciudaddeasis3@qmail.com"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B956-7687-4A20-8EBD-7F822C4C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367</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7</cp:revision>
  <dcterms:created xsi:type="dcterms:W3CDTF">2020-03-27T22:24:00Z</dcterms:created>
  <dcterms:modified xsi:type="dcterms:W3CDTF">2020-04-20T16:19:00Z</dcterms:modified>
</cp:coreProperties>
</file>